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1D18FF" w:rsidTr="00015D47">
        <w:tc>
          <w:tcPr>
            <w:tcW w:w="1642" w:type="dxa"/>
          </w:tcPr>
          <w:p w:rsidR="001D18FF" w:rsidRDefault="001D18FF" w:rsidP="00015D4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399" w:type="dxa"/>
          </w:tcPr>
          <w:p w:rsidR="001D18FF" w:rsidRDefault="001D18FF" w:rsidP="00015D4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3893" w:type="dxa"/>
          </w:tcPr>
          <w:p w:rsidR="001D18FF" w:rsidRDefault="001D18FF" w:rsidP="00015D4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p>
        </w:tc>
        <w:tc>
          <w:tcPr>
            <w:tcW w:w="2637" w:type="dxa"/>
          </w:tcPr>
          <w:p w:rsidR="001D18FF" w:rsidRDefault="001D18FF" w:rsidP="00015D4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r>
      <w:tr w:rsidR="001D18FF" w:rsidTr="00015D47">
        <w:tc>
          <w:tcPr>
            <w:tcW w:w="1642" w:type="dxa"/>
            <w:vAlign w:val="center"/>
          </w:tcPr>
          <w:p w:rsidR="001D18FF" w:rsidRDefault="00BE670A" w:rsidP="00015D4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04.10</w:t>
            </w:r>
            <w:r w:rsidR="001D18F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p>
        </w:tc>
        <w:tc>
          <w:tcPr>
            <w:tcW w:w="1399" w:type="dxa"/>
            <w:vAlign w:val="center"/>
          </w:tcPr>
          <w:p w:rsidR="001D18FF" w:rsidRDefault="00BE670A" w:rsidP="00015D4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D18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СТ</w:t>
            </w:r>
            <w:r w:rsidR="001D18FF">
              <w:rPr>
                <w:rFonts w:ascii="Times New Roman" w:eastAsia="Times New Roman" w:hAnsi="Times New Roman" w:cs="Times New Roman"/>
                <w:sz w:val="28"/>
                <w:szCs w:val="28"/>
                <w:lang w:eastAsia="ru-RU"/>
              </w:rPr>
              <w:t>М</w:t>
            </w:r>
          </w:p>
        </w:tc>
        <w:tc>
          <w:tcPr>
            <w:tcW w:w="3893" w:type="dxa"/>
            <w:vAlign w:val="center"/>
          </w:tcPr>
          <w:p w:rsidR="001D18FF" w:rsidRDefault="001D18FF" w:rsidP="00015D47">
            <w:pPr>
              <w:jc w:val="center"/>
              <w:rPr>
                <w:rFonts w:ascii="Times New Roman" w:hAnsi="Times New Roman" w:cs="Times New Roman"/>
                <w:bCs/>
                <w:sz w:val="28"/>
                <w:szCs w:val="28"/>
              </w:rPr>
            </w:pPr>
          </w:p>
          <w:p w:rsidR="001D18FF" w:rsidRPr="005D5787" w:rsidRDefault="00BE670A" w:rsidP="00015D47">
            <w:pPr>
              <w:jc w:val="center"/>
              <w:rPr>
                <w:rFonts w:ascii="Times New Roman" w:hAnsi="Times New Roman" w:cs="Times New Roman"/>
                <w:sz w:val="28"/>
                <w:szCs w:val="28"/>
              </w:rPr>
            </w:pPr>
            <w:r>
              <w:rPr>
                <w:rFonts w:ascii="Times New Roman" w:hAnsi="Times New Roman" w:cs="Times New Roman"/>
                <w:bCs/>
                <w:sz w:val="28"/>
                <w:szCs w:val="28"/>
              </w:rPr>
              <w:t>ОП.06</w:t>
            </w:r>
            <w:r w:rsidR="001D18FF" w:rsidRPr="005D5787">
              <w:rPr>
                <w:rFonts w:ascii="Times New Roman" w:hAnsi="Times New Roman" w:cs="Times New Roman"/>
                <w:bCs/>
                <w:sz w:val="28"/>
                <w:szCs w:val="28"/>
              </w:rPr>
              <w:t xml:space="preserve"> Правила безопасности дорожного движения</w:t>
            </w:r>
          </w:p>
          <w:p w:rsidR="001D18FF" w:rsidRDefault="001D18FF" w:rsidP="00015D47">
            <w:pPr>
              <w:jc w:val="center"/>
              <w:rPr>
                <w:rFonts w:ascii="Times New Roman" w:eastAsia="Times New Roman" w:hAnsi="Times New Roman" w:cs="Times New Roman"/>
                <w:sz w:val="28"/>
                <w:szCs w:val="28"/>
                <w:lang w:eastAsia="ru-RU"/>
              </w:rPr>
            </w:pPr>
          </w:p>
        </w:tc>
        <w:tc>
          <w:tcPr>
            <w:tcW w:w="2637" w:type="dxa"/>
            <w:vAlign w:val="center"/>
          </w:tcPr>
          <w:p w:rsidR="001D18FF" w:rsidRPr="001F7B32" w:rsidRDefault="001D18FF" w:rsidP="00015D4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1D18FF" w:rsidRPr="001D18FF" w:rsidRDefault="001D18FF">
      <w:pPr>
        <w:rPr>
          <w:b/>
          <w:sz w:val="28"/>
          <w:szCs w:val="28"/>
        </w:rPr>
      </w:pPr>
    </w:p>
    <w:p w:rsidR="001D18FF" w:rsidRPr="003C52FD" w:rsidRDefault="001D18FF" w:rsidP="001D18FF">
      <w:pPr>
        <w:jc w:val="center"/>
        <w:rPr>
          <w:rStyle w:val="translation-chunk"/>
          <w:rFonts w:ascii="Times New Roman" w:hAnsi="Times New Roman"/>
          <w:bCs/>
          <w:sz w:val="28"/>
          <w:szCs w:val="28"/>
          <w:shd w:val="clear" w:color="auto" w:fill="FFFFFF"/>
        </w:rPr>
      </w:pPr>
      <w:r w:rsidRPr="003C52FD">
        <w:rPr>
          <w:rFonts w:ascii="Times New Roman" w:hAnsi="Times New Roman" w:cs="Times New Roman"/>
          <w:bCs/>
          <w:sz w:val="28"/>
          <w:szCs w:val="28"/>
        </w:rPr>
        <w:t xml:space="preserve">Тема 2.3. </w:t>
      </w:r>
      <w:r w:rsidRPr="003C52FD">
        <w:rPr>
          <w:rStyle w:val="translation-chunk"/>
          <w:rFonts w:ascii="Times New Roman" w:hAnsi="Times New Roman"/>
          <w:bCs/>
          <w:sz w:val="28"/>
          <w:szCs w:val="28"/>
          <w:shd w:val="clear" w:color="auto" w:fill="FFFFFF"/>
        </w:rPr>
        <w:t>Управление автомобилем на перекрестке, пешеходном переходе,</w:t>
      </w:r>
      <w:r w:rsidRPr="003C52FD">
        <w:rPr>
          <w:rFonts w:ascii="Times New Roman" w:hAnsi="Times New Roman" w:cs="Times New Roman"/>
          <w:bCs/>
          <w:sz w:val="28"/>
          <w:szCs w:val="28"/>
        </w:rPr>
        <w:t xml:space="preserve"> </w:t>
      </w:r>
      <w:r w:rsidRPr="003C52FD">
        <w:rPr>
          <w:rStyle w:val="translation-chunk"/>
          <w:rFonts w:ascii="Times New Roman" w:hAnsi="Times New Roman"/>
          <w:bCs/>
          <w:sz w:val="28"/>
          <w:szCs w:val="28"/>
          <w:shd w:val="clear" w:color="auto" w:fill="FFFFFF"/>
        </w:rPr>
        <w:t>в транспортном потоке.</w:t>
      </w:r>
    </w:p>
    <w:p w:rsidR="001D18FF" w:rsidRDefault="001D18FF" w:rsidP="001D18FF">
      <w:pPr>
        <w:jc w:val="center"/>
        <w:rPr>
          <w:rFonts w:ascii="Times New Roman" w:hAnsi="Times New Roman" w:cs="Times New Roman"/>
          <w:sz w:val="28"/>
          <w:szCs w:val="28"/>
        </w:rPr>
      </w:pPr>
      <w:r w:rsidRPr="005D5787">
        <w:rPr>
          <w:rFonts w:ascii="Times New Roman" w:hAnsi="Times New Roman" w:cs="Times New Roman"/>
          <w:sz w:val="28"/>
          <w:szCs w:val="28"/>
        </w:rPr>
        <w:t>Лекция №</w:t>
      </w:r>
      <w:r w:rsidR="00EE09FE">
        <w:rPr>
          <w:rFonts w:ascii="Times New Roman" w:hAnsi="Times New Roman" w:cs="Times New Roman"/>
          <w:sz w:val="28"/>
          <w:szCs w:val="28"/>
        </w:rPr>
        <w:t>11</w:t>
      </w:r>
    </w:p>
    <w:p w:rsidR="003C52FD" w:rsidRPr="00042BFA" w:rsidRDefault="003C52FD" w:rsidP="003C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занятия</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B827DB">
        <w:rPr>
          <w:rFonts w:ascii="Times New Roman" w:eastAsia="Times New Roman" w:hAnsi="Times New Roman" w:cs="Times New Roman"/>
          <w:sz w:val="28"/>
          <w:szCs w:val="28"/>
          <w:lang w:eastAsia="ru-RU"/>
        </w:rPr>
        <w:t>Изучить</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порядок </w:t>
      </w:r>
      <w:r>
        <w:rPr>
          <w:rStyle w:val="translation-chunk"/>
          <w:rFonts w:ascii="Times New Roman" w:hAnsi="Times New Roman"/>
          <w:bCs/>
          <w:sz w:val="28"/>
          <w:szCs w:val="28"/>
          <w:shd w:val="clear" w:color="auto" w:fill="FFFFFF"/>
        </w:rPr>
        <w:t>управления</w:t>
      </w:r>
      <w:r w:rsidRPr="003C52FD">
        <w:rPr>
          <w:rStyle w:val="translation-chunk"/>
          <w:rFonts w:ascii="Times New Roman" w:hAnsi="Times New Roman"/>
          <w:bCs/>
          <w:sz w:val="28"/>
          <w:szCs w:val="28"/>
          <w:shd w:val="clear" w:color="auto" w:fill="FFFFFF"/>
        </w:rPr>
        <w:t xml:space="preserve"> автомобилем на перекрестке, пешеходном переходе,</w:t>
      </w:r>
      <w:r w:rsidRPr="003C52FD">
        <w:rPr>
          <w:rFonts w:ascii="Times New Roman" w:hAnsi="Times New Roman" w:cs="Times New Roman"/>
          <w:bCs/>
          <w:sz w:val="28"/>
          <w:szCs w:val="28"/>
        </w:rPr>
        <w:t xml:space="preserve"> </w:t>
      </w:r>
      <w:r w:rsidRPr="003C52FD">
        <w:rPr>
          <w:rStyle w:val="translation-chunk"/>
          <w:rFonts w:ascii="Times New Roman" w:hAnsi="Times New Roman"/>
          <w:bCs/>
          <w:sz w:val="28"/>
          <w:szCs w:val="28"/>
          <w:shd w:val="clear" w:color="auto" w:fill="FFFFFF"/>
        </w:rPr>
        <w:t>в транспортном потоке</w:t>
      </w:r>
    </w:p>
    <w:p w:rsidR="003C52FD" w:rsidRDefault="003C52FD" w:rsidP="003C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042BFA">
        <w:rPr>
          <w:rFonts w:ascii="Times New Roman" w:eastAsia="Times New Roman" w:hAnsi="Times New Roman" w:cs="Times New Roman"/>
          <w:sz w:val="28"/>
          <w:szCs w:val="28"/>
          <w:lang w:eastAsia="ru-RU"/>
        </w:rPr>
        <w:t xml:space="preserve"> </w:t>
      </w:r>
      <w:r w:rsidRPr="00D7761D">
        <w:rPr>
          <w:rFonts w:ascii="Times New Roman" w:eastAsia="Times New Roman" w:hAnsi="Times New Roman" w:cs="Times New Roman"/>
          <w:sz w:val="28"/>
          <w:szCs w:val="28"/>
          <w:lang w:eastAsia="ru-RU"/>
        </w:rPr>
        <w:t xml:space="preserve">Научиться применять полученные </w:t>
      </w:r>
      <w:r>
        <w:rPr>
          <w:rFonts w:ascii="Times New Roman" w:eastAsia="Times New Roman" w:hAnsi="Times New Roman" w:cs="Times New Roman"/>
          <w:sz w:val="28"/>
          <w:szCs w:val="28"/>
          <w:lang w:eastAsia="ru-RU"/>
        </w:rPr>
        <w:t>знания</w:t>
      </w:r>
      <w:r w:rsidRPr="00D7761D">
        <w:rPr>
          <w:rFonts w:ascii="Times New Roman" w:eastAsia="Times New Roman" w:hAnsi="Times New Roman" w:cs="Times New Roman"/>
          <w:sz w:val="28"/>
          <w:szCs w:val="28"/>
          <w:lang w:eastAsia="ru-RU"/>
        </w:rPr>
        <w:t xml:space="preserve"> на практике</w:t>
      </w:r>
      <w:r>
        <w:rPr>
          <w:rFonts w:ascii="Times New Roman" w:eastAsia="Times New Roman" w:hAnsi="Times New Roman" w:cs="Times New Roman"/>
          <w:sz w:val="28"/>
          <w:szCs w:val="28"/>
          <w:lang w:eastAsia="ru-RU"/>
        </w:rPr>
        <w:t>.</w:t>
      </w:r>
    </w:p>
    <w:p w:rsidR="003C52FD" w:rsidRDefault="003C52FD" w:rsidP="003C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D18FF" w:rsidRDefault="001D18FF" w:rsidP="003C52FD">
      <w:pPr>
        <w:ind w:firstLine="709"/>
        <w:rPr>
          <w:rFonts w:ascii="Times New Roman" w:hAnsi="Times New Roman" w:cs="Times New Roman"/>
          <w:sz w:val="28"/>
          <w:szCs w:val="28"/>
        </w:rPr>
      </w:pPr>
      <w:r>
        <w:rPr>
          <w:rFonts w:ascii="Times New Roman" w:hAnsi="Times New Roman" w:cs="Times New Roman"/>
          <w:sz w:val="28"/>
          <w:szCs w:val="28"/>
        </w:rPr>
        <w:t>План</w:t>
      </w:r>
    </w:p>
    <w:p w:rsidR="001D18FF" w:rsidRPr="001D18FF" w:rsidRDefault="001D18FF" w:rsidP="003C52FD">
      <w:pPr>
        <w:pStyle w:val="a5"/>
        <w:numPr>
          <w:ilvl w:val="0"/>
          <w:numId w:val="3"/>
        </w:numPr>
        <w:ind w:left="0" w:firstLine="709"/>
        <w:jc w:val="both"/>
        <w:rPr>
          <w:rStyle w:val="translation-chunk"/>
          <w:rFonts w:ascii="Times New Roman" w:hAnsi="Times New Roman"/>
          <w:sz w:val="28"/>
          <w:szCs w:val="28"/>
          <w:shd w:val="clear" w:color="auto" w:fill="FFFFFF"/>
        </w:rPr>
      </w:pPr>
      <w:r w:rsidRPr="001D18FF">
        <w:rPr>
          <w:rStyle w:val="translation-chunk"/>
          <w:rFonts w:ascii="Times New Roman" w:hAnsi="Times New Roman"/>
          <w:sz w:val="28"/>
          <w:szCs w:val="28"/>
          <w:shd w:val="clear" w:color="auto" w:fill="FFFFFF"/>
        </w:rPr>
        <w:t xml:space="preserve">Последовательность осмотра дорог при приближении к перекресткам и пешеходным переходам. </w:t>
      </w:r>
    </w:p>
    <w:p w:rsidR="001D18FF" w:rsidRPr="001D18FF" w:rsidRDefault="001D18FF" w:rsidP="003C52FD">
      <w:pPr>
        <w:pStyle w:val="a5"/>
        <w:numPr>
          <w:ilvl w:val="0"/>
          <w:numId w:val="3"/>
        </w:numPr>
        <w:ind w:left="0" w:firstLine="709"/>
        <w:jc w:val="both"/>
        <w:rPr>
          <w:rStyle w:val="translation-chunk"/>
          <w:rFonts w:ascii="Times New Roman" w:hAnsi="Times New Roman"/>
          <w:sz w:val="28"/>
          <w:szCs w:val="28"/>
        </w:rPr>
      </w:pPr>
      <w:r w:rsidRPr="001D18FF">
        <w:rPr>
          <w:rStyle w:val="translation-chunk"/>
          <w:rFonts w:ascii="Times New Roman" w:hAnsi="Times New Roman"/>
          <w:sz w:val="28"/>
          <w:szCs w:val="28"/>
          <w:shd w:val="clear" w:color="auto" w:fill="FFFFFF"/>
        </w:rPr>
        <w:t xml:space="preserve">Управление автомобилем во время движения через регулируемые и нерегулируемые перекрестки, пешеходные переходы, мимо места большого скопления пешеходов. </w:t>
      </w:r>
    </w:p>
    <w:p w:rsidR="001D18FF" w:rsidRPr="001D18FF" w:rsidRDefault="001D18FF" w:rsidP="003C52FD">
      <w:pPr>
        <w:pStyle w:val="a5"/>
        <w:numPr>
          <w:ilvl w:val="0"/>
          <w:numId w:val="3"/>
        </w:numPr>
        <w:ind w:left="0" w:firstLine="709"/>
        <w:jc w:val="both"/>
        <w:rPr>
          <w:rFonts w:ascii="Times New Roman" w:hAnsi="Times New Roman" w:cs="Times New Roman"/>
          <w:sz w:val="28"/>
          <w:szCs w:val="28"/>
        </w:rPr>
      </w:pPr>
      <w:r w:rsidRPr="001D18FF">
        <w:rPr>
          <w:rStyle w:val="translation-chunk"/>
          <w:rFonts w:ascii="Times New Roman" w:hAnsi="Times New Roman"/>
          <w:sz w:val="28"/>
          <w:szCs w:val="28"/>
          <w:shd w:val="clear" w:color="auto" w:fill="FFFFFF"/>
        </w:rPr>
        <w:t>Управление автомобилем в местах возможного выхода на дорогу детей.</w:t>
      </w:r>
    </w:p>
    <w:p w:rsidR="001D18FF" w:rsidRDefault="001D18FF" w:rsidP="001D18F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4433D" w:rsidRDefault="0044433D" w:rsidP="007434A4">
      <w:pPr>
        <w:shd w:val="clear" w:color="auto" w:fill="FFFFFF"/>
        <w:spacing w:after="0" w:line="240" w:lineRule="auto"/>
        <w:ind w:firstLine="709"/>
        <w:jc w:val="both"/>
        <w:rPr>
          <w:rStyle w:val="translation-chunk"/>
          <w:rFonts w:ascii="Times New Roman" w:hAnsi="Times New Roman"/>
          <w:sz w:val="28"/>
          <w:szCs w:val="28"/>
          <w:shd w:val="clear" w:color="auto" w:fill="FFFFFF"/>
        </w:rPr>
      </w:pPr>
      <w:r w:rsidRPr="007434A4">
        <w:rPr>
          <w:rFonts w:ascii="Times New Roman" w:eastAsia="Times New Roman" w:hAnsi="Times New Roman" w:cs="Times New Roman"/>
          <w:sz w:val="28"/>
          <w:szCs w:val="28"/>
          <w:lang w:eastAsia="ru-RU"/>
        </w:rPr>
        <w:t xml:space="preserve">Вопрос 1. </w:t>
      </w:r>
      <w:r w:rsidRPr="007434A4">
        <w:rPr>
          <w:rStyle w:val="translation-chunk"/>
          <w:rFonts w:ascii="Times New Roman" w:hAnsi="Times New Roman"/>
          <w:sz w:val="28"/>
          <w:szCs w:val="28"/>
          <w:shd w:val="clear" w:color="auto" w:fill="FFFFFF"/>
        </w:rPr>
        <w:t>Последовательность осмотра дорог при приближении к перекресткам и пешеходным переходам</w:t>
      </w:r>
    </w:p>
    <w:p w:rsidR="007434A4" w:rsidRPr="007434A4" w:rsidRDefault="007434A4" w:rsidP="007434A4">
      <w:pPr>
        <w:shd w:val="clear" w:color="auto" w:fill="FFFFFF"/>
        <w:spacing w:after="0" w:line="240" w:lineRule="auto"/>
        <w:ind w:firstLine="709"/>
        <w:jc w:val="both"/>
        <w:rPr>
          <w:rStyle w:val="translation-chunk"/>
          <w:rFonts w:ascii="Times New Roman" w:hAnsi="Times New Roman"/>
          <w:sz w:val="28"/>
          <w:szCs w:val="28"/>
          <w:shd w:val="clear" w:color="auto" w:fill="FFFFFF"/>
        </w:rPr>
      </w:pP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Последовательность осмотра дороги при приближении к перекрестку:</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1) регулируемый или нерегулируемый;</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Регулируемый перекресток-Перекресток, где очередность движения определяется сигналами светофора или регулировщика, считается регулируемым.</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Нерегулируемый перекресток-это перекресток, на котором отсутствует светофор или регулировщик, или тот, на котором на светофоре мигает желтый свет.</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xml:space="preserve">2)состояние дорожного покрытия </w:t>
      </w:r>
      <w:proofErr w:type="gramStart"/>
      <w:r w:rsidRPr="007434A4">
        <w:rPr>
          <w:rFonts w:ascii="Times New Roman" w:eastAsia="Times New Roman" w:hAnsi="Times New Roman" w:cs="Times New Roman"/>
          <w:sz w:val="28"/>
          <w:szCs w:val="28"/>
          <w:lang w:eastAsia="ru-RU"/>
        </w:rPr>
        <w:t xml:space="preserve">( </w:t>
      </w:r>
      <w:proofErr w:type="gramEnd"/>
      <w:r w:rsidRPr="007434A4">
        <w:rPr>
          <w:rFonts w:ascii="Times New Roman" w:eastAsia="Times New Roman" w:hAnsi="Times New Roman" w:cs="Times New Roman"/>
          <w:sz w:val="28"/>
          <w:szCs w:val="28"/>
          <w:lang w:eastAsia="ru-RU"/>
        </w:rPr>
        <w:t>имеются ли на дорожном покрытии выбоины, трещины, неровности)</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3)интенсивность движения;</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Интенсивность движения - количество транспортных средств, которые прошли в обоих направлениях через сечение дороги за единицу времени (час или сутки).</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lastRenderedPageBreak/>
        <w:t>4) направление движения (очередность проезда).</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При повороте налево или направо водитель обязан уступить дорогу пешеходам, переходящим проезжую часть дороги, на которую он поворачивает, а также велосипедистам и всадникам, пересекающим ее соответственно по велосипедной дорожке и дорожке для всадников.</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Запрещается выезжать на перекресток, если образовался затор, который вынудит водителя остановиться. Перекресток, на котором очередность движения определяется сигналами регулировщика или светофора, является регулируемым</w:t>
      </w:r>
      <w:proofErr w:type="gramStart"/>
      <w:r w:rsidRPr="007434A4">
        <w:rPr>
          <w:rFonts w:ascii="Times New Roman" w:eastAsia="Times New Roman" w:hAnsi="Times New Roman" w:cs="Times New Roman"/>
          <w:sz w:val="28"/>
          <w:szCs w:val="28"/>
          <w:lang w:eastAsia="ru-RU"/>
        </w:rPr>
        <w:t>.П</w:t>
      </w:r>
      <w:proofErr w:type="gramEnd"/>
      <w:r w:rsidRPr="007434A4">
        <w:rPr>
          <w:rFonts w:ascii="Times New Roman" w:eastAsia="Times New Roman" w:hAnsi="Times New Roman" w:cs="Times New Roman"/>
          <w:sz w:val="28"/>
          <w:szCs w:val="28"/>
          <w:lang w:eastAsia="ru-RU"/>
        </w:rPr>
        <w:t xml:space="preserve">ри желтом мигающем сигнале светофора, неработающих светофорах и отсутствии регулировщика перекресток является нерегулируемым и водители обязаны руководствоваться правилами проезда нерегулируемых перекрестков и дорожными знаками приоритета. Светофоры считаются неработающими, если отсутствуют сигналы одновременно во всех светофорах данного </w:t>
      </w:r>
      <w:proofErr w:type="gramStart"/>
      <w:r w:rsidRPr="007434A4">
        <w:rPr>
          <w:rFonts w:ascii="Times New Roman" w:eastAsia="Times New Roman" w:hAnsi="Times New Roman" w:cs="Times New Roman"/>
          <w:sz w:val="28"/>
          <w:szCs w:val="28"/>
          <w:lang w:eastAsia="ru-RU"/>
        </w:rPr>
        <w:t>направления</w:t>
      </w:r>
      <w:proofErr w:type="gramEnd"/>
      <w:r w:rsidRPr="007434A4">
        <w:rPr>
          <w:rFonts w:ascii="Times New Roman" w:eastAsia="Times New Roman" w:hAnsi="Times New Roman" w:cs="Times New Roman"/>
          <w:sz w:val="28"/>
          <w:szCs w:val="28"/>
          <w:lang w:eastAsia="ru-RU"/>
        </w:rPr>
        <w:t xml:space="preserve"> либо сигналы противоречат друг другу.</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При повороте налево или развороте по зеленому сигналу светофора водитель транспортного средства, за исключением трамвая, обязан уступить дорогу встречным транспортным средствам, движущимся прямо или направо, и попутному трамваю. Таким же правилом должны руководствоваться между собой водители трамваев.</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7434A4">
        <w:rPr>
          <w:rFonts w:ascii="Times New Roman" w:eastAsia="Times New Roman" w:hAnsi="Times New Roman" w:cs="Times New Roman"/>
          <w:sz w:val="28"/>
          <w:szCs w:val="28"/>
          <w:lang w:eastAsia="ru-RU"/>
        </w:rPr>
        <w:t>При включенной стрелке дополнительной секции светофора (одновременно с запрещающим сигналом) водитель, находящийся на крайней полосе проезжей части дороги, должен продолжать движение в направлении указанной стрелки, если его остановка создаст препятствие для движения транспортных средств, движущихся за ним по этой же полосе, если иной порядок движения не определен дорожными знаками "Направления движения по полосам", "Направление движения по полосе" или соответствующей горизонтальной</w:t>
      </w:r>
      <w:proofErr w:type="gramEnd"/>
      <w:r w:rsidRPr="007434A4">
        <w:rPr>
          <w:rFonts w:ascii="Times New Roman" w:eastAsia="Times New Roman" w:hAnsi="Times New Roman" w:cs="Times New Roman"/>
          <w:sz w:val="28"/>
          <w:szCs w:val="28"/>
          <w:lang w:eastAsia="ru-RU"/>
        </w:rPr>
        <w:t xml:space="preserve"> дорожной разметкой.</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Если сигналы регулировщика или светофора разрешают движение одновременно трамваю и другим транспортным средствам, то трамвай имеет преимущество независимо от направления его движения. При движении по сигналу стрелки, включенной в дополнительной секции одновременно с красным или желтым сигналом светофора, водитель трамвая должен уступить дорогу транспортным средствам, движущимся с других направлений.</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Водитель, въехавший на перекресток при разрешающем сигнале светофора, должен выехать в намеченном направлении независимо от сигнала светофора на выходе с перекрестка, при этом он обязан уступить дорогу встречным транспортным средствам, движущимся прямо или направо. Если на перекрестке перед светофорами, расположенными на пути следования водителя, имеется дорожный знак "</w:t>
      </w:r>
      <w:proofErr w:type="spellStart"/>
      <w:r w:rsidRPr="007434A4">
        <w:rPr>
          <w:rFonts w:ascii="Times New Roman" w:eastAsia="Times New Roman" w:hAnsi="Times New Roman" w:cs="Times New Roman"/>
          <w:sz w:val="28"/>
          <w:szCs w:val="28"/>
          <w:lang w:eastAsia="ru-RU"/>
        </w:rPr>
        <w:t>Стоп-линия</w:t>
      </w:r>
      <w:proofErr w:type="spellEnd"/>
      <w:r w:rsidRPr="007434A4">
        <w:rPr>
          <w:rFonts w:ascii="Times New Roman" w:eastAsia="Times New Roman" w:hAnsi="Times New Roman" w:cs="Times New Roman"/>
          <w:sz w:val="28"/>
          <w:szCs w:val="28"/>
          <w:lang w:eastAsia="ru-RU"/>
        </w:rPr>
        <w:t xml:space="preserve">" (линия горизонтальной дорожной разметки 1.12), водитель обязан </w:t>
      </w:r>
      <w:r w:rsidRPr="007434A4">
        <w:rPr>
          <w:rFonts w:ascii="Times New Roman" w:eastAsia="Times New Roman" w:hAnsi="Times New Roman" w:cs="Times New Roman"/>
          <w:sz w:val="28"/>
          <w:szCs w:val="28"/>
          <w:lang w:eastAsia="ru-RU"/>
        </w:rPr>
        <w:lastRenderedPageBreak/>
        <w:t>руководствоваться сигналами каждого светофора.</w:t>
      </w:r>
      <w:proofErr w:type="gramStart"/>
      <w:r w:rsidRPr="007434A4">
        <w:rPr>
          <w:rFonts w:ascii="Times New Roman" w:eastAsia="Times New Roman" w:hAnsi="Times New Roman" w:cs="Times New Roman"/>
          <w:sz w:val="28"/>
          <w:szCs w:val="28"/>
          <w:lang w:eastAsia="ru-RU"/>
        </w:rPr>
        <w:t xml:space="preserve"> .</w:t>
      </w:r>
      <w:proofErr w:type="gramEnd"/>
      <w:r w:rsidRPr="007434A4">
        <w:rPr>
          <w:rFonts w:ascii="Times New Roman" w:eastAsia="Times New Roman" w:hAnsi="Times New Roman" w:cs="Times New Roman"/>
          <w:sz w:val="28"/>
          <w:szCs w:val="28"/>
          <w:lang w:eastAsia="ru-RU"/>
        </w:rPr>
        <w:t xml:space="preserve"> При включении разрешающего сигнала светофора водитель должен уступить дорогу транспортным средствам, завершающим движение через перекресток, и пешеходам, не закончившим переход проезжей части дороги.</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к нему по главной дороге, независимо от направления их дальнейшего движения.</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В случае, когда главная дорога на перекрестке меняет направление, водители транспортных средств, движущихся по главной дороге, должны руководствоваться правилами проезда перекрестков равнозначных дорог. Этими же правилами руководствуются водители транспортных средств, движущихся по второстепенной дороге.</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На перекрестке равнозначных дорог водитель транспортного средства, кроме трамвая, обязан уступить дорогу транспортным средствам, приближающимся справа. Этим же правилом должны руководствоваться между собой водители трамваев. На таких перекрестках водитель трамвая имеет преимущество перед другими транспортными средствами (кроме трамваев) независимо от направления его движения.</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При повороте налево или развороте водитель транспортного средства обязан уступить дорогу встречным транспортным средствам, движущимся по равнозначной дороге прямо или направо, и попутному трамваю. Этим же правилом должны руководствоваться между собой водители трамваев. При одновременном праве на движение водители трамваев имеют преимущество перед другими транспортными средствами (кроме трамваев) независимо от направления их движения.</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Если водитель не может определить последовательность проезда перекрестка (из-за невозможности распознать наличие покрытия на проезжей части дороги (темное время суток, грязь, снег и прочее) либо отсутствует дорожный знак приоритета в направлении движения), он должен действовать так, как если находится на второстепенной дороге.</w:t>
      </w:r>
    </w:p>
    <w:p w:rsid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На регулируемых перекрестках могут применяться информационные секции с бело-лунным мигающим сигналом на черном фоне или информационные таблички белого цвета с черными символами. Информационные секции или таблички могут размещаться под правой дополнительной секцией транспортных светофоров либо перед пешеходным переходом вместе с дорожными знаками "Пешеходный переход". Информационная секция или табличка не изменяет значения сигналов светофоров, требований дорожных знаков, настоящих Правил и дополнительно предупреждает водителей о необходимости уступить дорогу пешеходам, велосипедистам и водителям трамваев.</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p>
    <w:p w:rsidR="007434A4" w:rsidRDefault="007434A4" w:rsidP="007434A4">
      <w:pPr>
        <w:shd w:val="clear" w:color="auto" w:fill="FFFFFF"/>
        <w:spacing w:after="0" w:line="240" w:lineRule="auto"/>
        <w:ind w:firstLine="709"/>
        <w:jc w:val="both"/>
        <w:outlineLvl w:val="1"/>
        <w:rPr>
          <w:rStyle w:val="translation-chunk"/>
          <w:rFonts w:ascii="Times New Roman" w:hAnsi="Times New Roman"/>
          <w:sz w:val="28"/>
          <w:szCs w:val="28"/>
          <w:shd w:val="clear" w:color="auto" w:fill="FFFFFF"/>
        </w:rPr>
      </w:pPr>
      <w:r w:rsidRPr="007434A4">
        <w:rPr>
          <w:rStyle w:val="translation-chunk"/>
          <w:rFonts w:ascii="Times New Roman" w:hAnsi="Times New Roman"/>
          <w:sz w:val="28"/>
          <w:szCs w:val="28"/>
          <w:shd w:val="clear" w:color="auto" w:fill="FFFFFF"/>
        </w:rPr>
        <w:t>Вопрос 2 . Управление автомобилем во время движения через регулируемые и нерегулируемые перекрестки, пешеходные переходы, мимо места большого скопления пешеходов</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Пешеходный переход обозначается дорожными знаками "Пешеходный переход" и (или) горизонтальной дорожной разметкой 1.14.1-1.14.3. Дополнительно на пешеходном переходе могут быть установлены иные технические средства организации дорожного движения.</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7434A4">
        <w:rPr>
          <w:rFonts w:ascii="Times New Roman" w:eastAsia="Times New Roman" w:hAnsi="Times New Roman" w:cs="Times New Roman"/>
          <w:sz w:val="28"/>
          <w:szCs w:val="28"/>
          <w:lang w:eastAsia="ru-RU"/>
        </w:rPr>
        <w:t>При отсутствии горизонтальной дорожной разметки 1.14.1-1.14.3 ширина пешеходного перехода определяется расстоянием между дорожными знаками "Пешеходный переход", а при установке дорожных знаков только с внешней по отношению к центру перекрестка границы пешеходного перехода - расстоянием между створом установки дорожных знаков и условной линией, соединяющей начала закруглений кромок прилегающей к тротуару проезжей части дороги.</w:t>
      </w:r>
      <w:proofErr w:type="gramEnd"/>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При подъезде к нерегулируемому пешеходному переходу водитель должен снизить скорость, вплоть до остановки транспортного средства, чтобы уступить дорогу пешеходам.</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Если перед пешеходным переходом остановилось (стоит) или замедлило движение транспортное средство, то водители других транспортных средств, движущихся по соседним полосам движения в попутном направлении, должны снизить скорость движения и при наличии пешеходов уступить им дорогу.</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Водителю запрещается въезжать на пешеходный переход, если образовался затор, который вынудит его остановиться на пешеходном переходе.</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xml:space="preserve">Везде, в том числе и вне пешеходных переходов, водитель должен уступить дорогу пешеходу - инвалиду по зрению, подающему сигнал тростью белого цвета либо тростью с покрытием повышенной видимости, в том числе со </w:t>
      </w:r>
      <w:proofErr w:type="spellStart"/>
      <w:r w:rsidRPr="007434A4">
        <w:rPr>
          <w:rFonts w:ascii="Times New Roman" w:eastAsia="Times New Roman" w:hAnsi="Times New Roman" w:cs="Times New Roman"/>
          <w:sz w:val="28"/>
          <w:szCs w:val="28"/>
          <w:lang w:eastAsia="ru-RU"/>
        </w:rPr>
        <w:t>световозвращающим</w:t>
      </w:r>
      <w:proofErr w:type="spellEnd"/>
      <w:r w:rsidRPr="007434A4">
        <w:rPr>
          <w:rFonts w:ascii="Times New Roman" w:eastAsia="Times New Roman" w:hAnsi="Times New Roman" w:cs="Times New Roman"/>
          <w:sz w:val="28"/>
          <w:szCs w:val="28"/>
          <w:lang w:eastAsia="ru-RU"/>
        </w:rPr>
        <w:t xml:space="preserve"> элементом (элементами). Водитель должен быть готов снизить скорость движения или остановиться, чтобы исключить вероятность наезда на таких участников дорожного движения, а также детей и пешеходов с видимыми нарушениями опорно-двигательного аппарата.</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7434A4">
        <w:rPr>
          <w:rFonts w:ascii="Times New Roman" w:eastAsia="Times New Roman" w:hAnsi="Times New Roman" w:cs="Times New Roman"/>
          <w:sz w:val="28"/>
          <w:szCs w:val="28"/>
          <w:lang w:eastAsia="ru-RU"/>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Основными местами скопления людей являются:</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проезд мимо трамвайных остановок, расположенных посередине дороги;</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проезд в местах расположения автобусных, троллейбусных остановок (в темное время);</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проезд по дорогам в местах расположения стадионов, концертных площадок, рынков</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lastRenderedPageBreak/>
        <w:t>При управлении автомобилем в местах скопления пешеходов водитель должен:</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сосредоточить внимание;</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быть готовым снизить скорость в любой момент движения;</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xml:space="preserve">- уметь оценить поведения пешеходов </w:t>
      </w:r>
      <w:proofErr w:type="gramStart"/>
      <w:r w:rsidRPr="007434A4">
        <w:rPr>
          <w:rFonts w:ascii="Times New Roman" w:eastAsia="Times New Roman" w:hAnsi="Times New Roman" w:cs="Times New Roman"/>
          <w:sz w:val="28"/>
          <w:szCs w:val="28"/>
          <w:lang w:eastAsia="ru-RU"/>
        </w:rPr>
        <w:t xml:space="preserve">( </w:t>
      </w:r>
      <w:proofErr w:type="gramEnd"/>
      <w:r w:rsidRPr="007434A4">
        <w:rPr>
          <w:rFonts w:ascii="Times New Roman" w:eastAsia="Times New Roman" w:hAnsi="Times New Roman" w:cs="Times New Roman"/>
          <w:sz w:val="28"/>
          <w:szCs w:val="28"/>
          <w:lang w:eastAsia="ru-RU"/>
        </w:rPr>
        <w:t>нетрезвых пешеходов);</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 определить возможное групповое передвижение пешеходов в местах проведения массовых мероприятий.</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При движении в местах расположения автобусных, троллейбусных остановок (в темное время) водитель должен учитывать что, пешеходы в этих зонах из-за отвлечения внимания недостаточно собраны, склонны перебегать дорогу перед близко идущими транспортными средствами. Водителю необходимо заранее учитывать эти факторы проезжая остановки маршрутных транспортных средств. При посадке и высадки пассажиров водитель должен остановиться. Начинать движение разрешается только после закрытия дверей маршрутного транспортного средства и выключения на нем аварийной световой сигнализации.</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При движении мимо трамвайных остановок, расположенных посередине дороги</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Здесь водитель должен быть особенно осторожными при проезде трамвайных остановок с путями, расположенными посередине дороги в одном уровне с проезжей частью. Пешеходы на остановках пользуются преимуществом перед транспортными средствами при посадке и высадке. Водители должны пропустить пешехода на посадку в остановившийся трамвай и дать покинуть проезжую часть вышедшим пассажирам.</w:t>
      </w:r>
    </w:p>
    <w:p w:rsidR="007434A4" w:rsidRPr="007434A4" w:rsidRDefault="007434A4" w:rsidP="007434A4">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r w:rsidRPr="007434A4">
        <w:rPr>
          <w:rFonts w:ascii="Times New Roman" w:eastAsia="Times New Roman" w:hAnsi="Times New Roman" w:cs="Times New Roman"/>
          <w:sz w:val="28"/>
          <w:szCs w:val="28"/>
          <w:lang w:eastAsia="ru-RU"/>
        </w:rPr>
        <w:t>Если водитель видит, что пешеход, пересекающий проезжую часть в неположенном месте, не замечает его автомобиль, следует предупредить нарушителя светом фар. Вне населенных пунктов можно подать звуковой сигнал, но не следует этого делать вблизи от пешехода. Такой сигнал, если он резкий и продолжительный, может напугать пешехода и толкнуть его на необдуманные поступки.</w:t>
      </w:r>
    </w:p>
    <w:p w:rsidR="0044433D" w:rsidRPr="007434A4" w:rsidRDefault="0044433D" w:rsidP="007434A4">
      <w:pPr>
        <w:shd w:val="clear" w:color="auto" w:fill="FFFFFF"/>
        <w:spacing w:after="0" w:line="240" w:lineRule="auto"/>
        <w:ind w:firstLine="709"/>
        <w:jc w:val="both"/>
        <w:rPr>
          <w:rStyle w:val="translation-chunk"/>
          <w:rFonts w:ascii="Times New Roman" w:hAnsi="Times New Roman"/>
          <w:sz w:val="28"/>
          <w:szCs w:val="28"/>
          <w:shd w:val="clear" w:color="auto" w:fill="FFFFFF"/>
        </w:rPr>
      </w:pPr>
    </w:p>
    <w:p w:rsidR="0044433D" w:rsidRPr="007434A4" w:rsidRDefault="0044433D" w:rsidP="007434A4">
      <w:pPr>
        <w:shd w:val="clear" w:color="auto" w:fill="FFFFFF"/>
        <w:spacing w:after="0" w:line="240" w:lineRule="auto"/>
        <w:ind w:firstLine="709"/>
        <w:jc w:val="both"/>
        <w:rPr>
          <w:rStyle w:val="translation-chunk"/>
          <w:rFonts w:ascii="Times New Roman" w:hAnsi="Times New Roman"/>
          <w:sz w:val="28"/>
          <w:szCs w:val="28"/>
          <w:shd w:val="clear" w:color="auto" w:fill="FFFFFF"/>
        </w:rPr>
      </w:pPr>
    </w:p>
    <w:p w:rsidR="0044433D" w:rsidRDefault="0044433D" w:rsidP="007434A4">
      <w:pPr>
        <w:pStyle w:val="a5"/>
        <w:spacing w:after="0" w:line="240" w:lineRule="auto"/>
        <w:ind w:left="0" w:firstLine="709"/>
        <w:jc w:val="both"/>
        <w:rPr>
          <w:rStyle w:val="translation-chunk"/>
          <w:rFonts w:ascii="Times New Roman" w:hAnsi="Times New Roman"/>
          <w:sz w:val="28"/>
          <w:szCs w:val="28"/>
          <w:shd w:val="clear" w:color="auto" w:fill="FFFFFF"/>
        </w:rPr>
      </w:pPr>
      <w:r w:rsidRPr="007434A4">
        <w:rPr>
          <w:rStyle w:val="translation-chunk"/>
          <w:rFonts w:ascii="Times New Roman" w:hAnsi="Times New Roman"/>
          <w:sz w:val="28"/>
          <w:szCs w:val="28"/>
          <w:shd w:val="clear" w:color="auto" w:fill="FFFFFF"/>
        </w:rPr>
        <w:t>Вопрос 3.Управление автомобилем в местах возможного выхода на дорогу детей.</w:t>
      </w:r>
    </w:p>
    <w:p w:rsidR="007434A4" w:rsidRPr="007434A4" w:rsidRDefault="007434A4" w:rsidP="007434A4">
      <w:pPr>
        <w:pStyle w:val="a5"/>
        <w:spacing w:after="0" w:line="240" w:lineRule="auto"/>
        <w:ind w:left="0" w:firstLine="709"/>
        <w:jc w:val="both"/>
        <w:rPr>
          <w:rFonts w:ascii="Times New Roman" w:hAnsi="Times New Roman" w:cs="Times New Roman"/>
          <w:sz w:val="28"/>
          <w:szCs w:val="28"/>
        </w:rPr>
      </w:pPr>
    </w:p>
    <w:p w:rsidR="007434A4" w:rsidRPr="007434A4" w:rsidRDefault="007434A4" w:rsidP="007434A4">
      <w:pPr>
        <w:pStyle w:val="a6"/>
        <w:shd w:val="clear" w:color="auto" w:fill="FFFFFF"/>
        <w:spacing w:before="0" w:beforeAutospacing="0" w:after="0" w:afterAutospacing="0"/>
        <w:ind w:right="150" w:firstLine="709"/>
        <w:jc w:val="both"/>
        <w:rPr>
          <w:sz w:val="28"/>
          <w:szCs w:val="28"/>
        </w:rPr>
      </w:pPr>
      <w:r>
        <w:rPr>
          <w:sz w:val="28"/>
          <w:szCs w:val="28"/>
        </w:rPr>
        <w:t>Б</w:t>
      </w:r>
      <w:r w:rsidRPr="007434A4">
        <w:rPr>
          <w:sz w:val="28"/>
          <w:szCs w:val="28"/>
        </w:rPr>
        <w:t>ольшое скопление пешеходов в жилых и пешеходных зонах, на прилегающей территории.</w:t>
      </w:r>
    </w:p>
    <w:p w:rsidR="007434A4" w:rsidRPr="007434A4" w:rsidRDefault="007434A4" w:rsidP="007434A4">
      <w:pPr>
        <w:pStyle w:val="a6"/>
        <w:shd w:val="clear" w:color="auto" w:fill="FFFFFF"/>
        <w:spacing w:before="0" w:beforeAutospacing="0" w:after="0" w:afterAutospacing="0"/>
        <w:ind w:right="150" w:firstLine="709"/>
        <w:jc w:val="both"/>
        <w:rPr>
          <w:sz w:val="28"/>
          <w:szCs w:val="28"/>
        </w:rPr>
      </w:pPr>
      <w:r w:rsidRPr="007434A4">
        <w:rPr>
          <w:sz w:val="28"/>
          <w:szCs w:val="28"/>
        </w:rPr>
        <w:t>В жилых и пешеходных зонах, на прилегающей территории движение пешеходов разрешается по тротуару, обочине и по проезжей части дороги. Пешеходы имеют преимущество перед транспортными средствами, но не должны необоснованно препятствовать их движению.</w:t>
      </w:r>
    </w:p>
    <w:p w:rsidR="007434A4" w:rsidRPr="007434A4" w:rsidRDefault="007434A4" w:rsidP="007434A4">
      <w:pPr>
        <w:pStyle w:val="a6"/>
        <w:shd w:val="clear" w:color="auto" w:fill="FFFFFF"/>
        <w:spacing w:before="0" w:beforeAutospacing="0" w:after="0" w:afterAutospacing="0"/>
        <w:ind w:right="150" w:firstLine="709"/>
        <w:jc w:val="both"/>
        <w:rPr>
          <w:sz w:val="28"/>
          <w:szCs w:val="28"/>
        </w:rPr>
      </w:pPr>
      <w:r w:rsidRPr="007434A4">
        <w:rPr>
          <w:rStyle w:val="a7"/>
          <w:sz w:val="28"/>
          <w:szCs w:val="28"/>
        </w:rPr>
        <w:t>При выезде</w:t>
      </w:r>
      <w:r w:rsidRPr="007434A4">
        <w:rPr>
          <w:sz w:val="28"/>
          <w:szCs w:val="28"/>
        </w:rPr>
        <w:t> из жилой и пешеходной зон, прилегающей территории водители </w:t>
      </w:r>
      <w:r w:rsidRPr="007434A4">
        <w:rPr>
          <w:rStyle w:val="a7"/>
          <w:sz w:val="28"/>
          <w:szCs w:val="28"/>
        </w:rPr>
        <w:t>должны уступить</w:t>
      </w:r>
      <w:r w:rsidRPr="007434A4">
        <w:rPr>
          <w:sz w:val="28"/>
          <w:szCs w:val="28"/>
        </w:rPr>
        <w:t> дорогу транспортным средствам, движущимся по ней, а также пешеходам, велосипедистам и всадникам, путь движения которых они пересекают.</w:t>
      </w:r>
    </w:p>
    <w:p w:rsidR="007434A4" w:rsidRPr="007434A4" w:rsidRDefault="007434A4" w:rsidP="007434A4">
      <w:pPr>
        <w:pStyle w:val="a6"/>
        <w:shd w:val="clear" w:color="auto" w:fill="FFFFFF"/>
        <w:spacing w:before="0" w:beforeAutospacing="0" w:after="0" w:afterAutospacing="0"/>
        <w:ind w:right="150" w:firstLine="709"/>
        <w:jc w:val="both"/>
        <w:rPr>
          <w:sz w:val="28"/>
          <w:szCs w:val="28"/>
        </w:rPr>
      </w:pPr>
      <w:r w:rsidRPr="007434A4">
        <w:rPr>
          <w:rStyle w:val="a7"/>
          <w:sz w:val="28"/>
          <w:szCs w:val="28"/>
        </w:rPr>
        <w:lastRenderedPageBreak/>
        <w:t>В жилых и пешеходных зонах</w:t>
      </w:r>
      <w:r w:rsidRPr="007434A4">
        <w:rPr>
          <w:sz w:val="28"/>
          <w:szCs w:val="28"/>
        </w:rPr>
        <w:t>, на прилегающей территории водителям механических транспортных средств </w:t>
      </w:r>
      <w:r w:rsidRPr="007434A4">
        <w:rPr>
          <w:rStyle w:val="a7"/>
          <w:sz w:val="28"/>
          <w:szCs w:val="28"/>
        </w:rPr>
        <w:t>запрещается:</w:t>
      </w:r>
      <w:r w:rsidRPr="007434A4">
        <w:rPr>
          <w:sz w:val="28"/>
          <w:szCs w:val="28"/>
        </w:rPr>
        <w:t> движение со скоростью более 20км\ч; транзитное движение, обучение управлению транспортным средствам; стоянка транспортного средства с известной водителю неисправностью противоугонной звуковой сигнализации, произвольно подающей непрерывные звуковые сигналы; стоянка грузовых автомобилей с технически допустимой общей массой более 3,5т, автобусов, колесных тракторов и самоходных машин вне специально отведенных мест, обозначенных дорожным знаком «место стоянки», если это е связано с выполнение ими работ.</w:t>
      </w:r>
    </w:p>
    <w:p w:rsidR="007434A4" w:rsidRPr="007434A4" w:rsidRDefault="007434A4" w:rsidP="007434A4">
      <w:pPr>
        <w:pStyle w:val="a6"/>
        <w:shd w:val="clear" w:color="auto" w:fill="FFFFFF"/>
        <w:spacing w:before="0" w:beforeAutospacing="0" w:after="0" w:afterAutospacing="0"/>
        <w:ind w:right="150" w:firstLine="709"/>
        <w:jc w:val="both"/>
        <w:rPr>
          <w:sz w:val="28"/>
          <w:szCs w:val="28"/>
        </w:rPr>
      </w:pPr>
      <w:r w:rsidRPr="007434A4">
        <w:rPr>
          <w:sz w:val="28"/>
          <w:szCs w:val="28"/>
        </w:rPr>
        <w:t>Приближаясь к пешеходному переходу, важно заранее выбрать ту скорость, которая позволит при необходимости остановиться и пропустить пешеходов. Если перед пеше</w:t>
      </w:r>
      <w:r w:rsidRPr="007434A4">
        <w:rPr>
          <w:sz w:val="28"/>
          <w:szCs w:val="28"/>
        </w:rPr>
        <w:softHyphen/>
        <w:t>ходным переходом остановилось или замедлило движение транспортное средство, то водители других транспортных средств, движущихся по соседним полосам движения в попутном направлении, должны снизить скорость движе</w:t>
      </w:r>
      <w:r w:rsidRPr="007434A4">
        <w:rPr>
          <w:sz w:val="28"/>
          <w:szCs w:val="28"/>
        </w:rPr>
        <w:softHyphen/>
        <w:t>ния и при наличии пешеходов уступить им дорогу. Води</w:t>
      </w:r>
      <w:r w:rsidRPr="007434A4">
        <w:rPr>
          <w:sz w:val="28"/>
          <w:szCs w:val="28"/>
        </w:rPr>
        <w:softHyphen/>
        <w:t>телю запрещается выезжать на пешеходный переход, если образовался затор, который вынудит его остановиться на пешеходном переходе.</w:t>
      </w:r>
    </w:p>
    <w:p w:rsidR="007434A4" w:rsidRPr="007434A4" w:rsidRDefault="007434A4" w:rsidP="007434A4">
      <w:pPr>
        <w:pStyle w:val="a6"/>
        <w:shd w:val="clear" w:color="auto" w:fill="FFFFFF"/>
        <w:spacing w:before="0" w:beforeAutospacing="0" w:after="0" w:afterAutospacing="0"/>
        <w:ind w:right="150" w:firstLine="709"/>
        <w:jc w:val="both"/>
        <w:rPr>
          <w:sz w:val="28"/>
          <w:szCs w:val="28"/>
        </w:rPr>
      </w:pPr>
      <w:r w:rsidRPr="007434A4">
        <w:rPr>
          <w:sz w:val="28"/>
          <w:szCs w:val="28"/>
        </w:rPr>
        <w:t>Везде, в том числе и вне пешеходных переходов, водитель должен уступить дорогу пешеходу — инвалиду по зрению, подающему сигнал тростью </w:t>
      </w:r>
      <w:r w:rsidRPr="007434A4">
        <w:rPr>
          <w:i/>
          <w:iCs/>
          <w:sz w:val="28"/>
          <w:szCs w:val="28"/>
        </w:rPr>
        <w:t>белого цвета либо </w:t>
      </w:r>
      <w:r w:rsidRPr="007434A4">
        <w:rPr>
          <w:sz w:val="28"/>
          <w:szCs w:val="28"/>
        </w:rPr>
        <w:t xml:space="preserve">тростью с покрытием повышенной видимости, в том числе со </w:t>
      </w:r>
      <w:proofErr w:type="spellStart"/>
      <w:r w:rsidRPr="007434A4">
        <w:rPr>
          <w:sz w:val="28"/>
          <w:szCs w:val="28"/>
        </w:rPr>
        <w:t>световозвращающим</w:t>
      </w:r>
      <w:proofErr w:type="spellEnd"/>
      <w:r w:rsidRPr="007434A4">
        <w:rPr>
          <w:sz w:val="28"/>
          <w:szCs w:val="28"/>
        </w:rPr>
        <w:t xml:space="preserve"> элементом (элементами). Водитель должен быть готов снизить скорость движения или остано</w:t>
      </w:r>
      <w:r w:rsidRPr="007434A4">
        <w:rPr>
          <w:sz w:val="28"/>
          <w:szCs w:val="28"/>
        </w:rPr>
        <w:softHyphen/>
        <w:t>виться, чтобы исключить вероятность наезда на таких участников дорожного движения, а также детей и пешеходов с видимыми нарушениями опорно-двигательного аппарата.</w:t>
      </w:r>
    </w:p>
    <w:p w:rsidR="0044433D" w:rsidRPr="0044433D" w:rsidRDefault="0044433D" w:rsidP="0044433D">
      <w:pPr>
        <w:shd w:val="clear" w:color="auto" w:fill="FFFFFF"/>
        <w:spacing w:after="0" w:line="360" w:lineRule="auto"/>
        <w:ind w:firstLine="709"/>
        <w:jc w:val="both"/>
        <w:rPr>
          <w:rStyle w:val="translation-chunk"/>
          <w:rFonts w:ascii="Times New Roman" w:hAnsi="Times New Roman"/>
          <w:sz w:val="28"/>
          <w:szCs w:val="28"/>
          <w:shd w:val="clear" w:color="auto" w:fill="FFFFFF"/>
        </w:rPr>
      </w:pPr>
    </w:p>
    <w:p w:rsidR="0044433D" w:rsidRPr="0044433D" w:rsidRDefault="0044433D" w:rsidP="004443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1D18FF" w:rsidRDefault="001D18FF" w:rsidP="001D18FF"/>
    <w:p w:rsidR="001D18FF" w:rsidRPr="00C1268F" w:rsidRDefault="001D18FF" w:rsidP="001D18FF">
      <w:pPr>
        <w:ind w:firstLine="709"/>
        <w:jc w:val="both"/>
        <w:rPr>
          <w:rFonts w:ascii="Times New Roman" w:hAnsi="Times New Roman" w:cs="Times New Roman"/>
          <w:sz w:val="28"/>
          <w:szCs w:val="28"/>
        </w:rPr>
      </w:pPr>
      <w:r w:rsidRPr="00A51D3D">
        <w:rPr>
          <w:rFonts w:ascii="Times New Roman" w:hAnsi="Times New Roman" w:cs="Times New Roman"/>
          <w:sz w:val="28"/>
          <w:szCs w:val="28"/>
        </w:rPr>
        <w:t xml:space="preserve">Домашнее задание: </w:t>
      </w:r>
      <w:r w:rsidR="007434A4">
        <w:rPr>
          <w:rFonts w:ascii="Times New Roman" w:hAnsi="Times New Roman" w:cs="Times New Roman"/>
          <w:sz w:val="28"/>
          <w:szCs w:val="28"/>
        </w:rPr>
        <w:t>Выполнить конспект лекции</w:t>
      </w:r>
      <w:r>
        <w:rPr>
          <w:rFonts w:ascii="Times New Roman" w:hAnsi="Times New Roman" w:cs="Times New Roman"/>
          <w:sz w:val="28"/>
          <w:szCs w:val="28"/>
        </w:rPr>
        <w:t xml:space="preserve"> в тетради. Результат работы присылать в виде скан копии на электронную почту</w:t>
      </w:r>
      <w:r w:rsidRPr="00C1268F">
        <w:rPr>
          <w:rFonts w:ascii="Times New Roman" w:hAnsi="Times New Roman" w:cs="Times New Roman"/>
          <w:sz w:val="28"/>
          <w:szCs w:val="28"/>
        </w:rPr>
        <w:t xml:space="preserve"> </w:t>
      </w:r>
      <w:hyperlink r:id="rId5" w:history="1">
        <w:r w:rsidRPr="00130422">
          <w:rPr>
            <w:rStyle w:val="a4"/>
            <w:rFonts w:ascii="Times New Roman" w:hAnsi="Times New Roman" w:cs="Times New Roman"/>
            <w:sz w:val="28"/>
            <w:szCs w:val="28"/>
            <w:lang w:val="en-US"/>
          </w:rPr>
          <w:t>senyaua</w:t>
        </w:r>
        <w:r w:rsidRPr="00C1268F">
          <w:rPr>
            <w:rStyle w:val="a4"/>
            <w:rFonts w:ascii="Times New Roman" w:hAnsi="Times New Roman" w:cs="Times New Roman"/>
            <w:sz w:val="28"/>
            <w:szCs w:val="28"/>
          </w:rPr>
          <w:t>@</w:t>
        </w:r>
        <w:r w:rsidRPr="00130422">
          <w:rPr>
            <w:rStyle w:val="a4"/>
            <w:rFonts w:ascii="Times New Roman" w:hAnsi="Times New Roman" w:cs="Times New Roman"/>
            <w:sz w:val="28"/>
            <w:szCs w:val="28"/>
            <w:lang w:val="en-US"/>
          </w:rPr>
          <w:t>rambler</w:t>
        </w:r>
        <w:r w:rsidRPr="00C1268F">
          <w:rPr>
            <w:rStyle w:val="a4"/>
            <w:rFonts w:ascii="Times New Roman" w:hAnsi="Times New Roman" w:cs="Times New Roman"/>
            <w:sz w:val="28"/>
            <w:szCs w:val="28"/>
          </w:rPr>
          <w:t>.</w:t>
        </w:r>
        <w:r w:rsidRPr="00130422">
          <w:rPr>
            <w:rStyle w:val="a4"/>
            <w:rFonts w:ascii="Times New Roman" w:hAnsi="Times New Roman" w:cs="Times New Roman"/>
            <w:sz w:val="28"/>
            <w:szCs w:val="28"/>
            <w:lang w:val="en-US"/>
          </w:rPr>
          <w:t>ru</w:t>
        </w:r>
      </w:hyperlink>
      <w:r w:rsidRPr="00C1268F">
        <w:rPr>
          <w:rFonts w:ascii="Times New Roman" w:hAnsi="Times New Roman" w:cs="Times New Roman"/>
          <w:sz w:val="28"/>
          <w:szCs w:val="28"/>
        </w:rPr>
        <w:t xml:space="preserve"> </w:t>
      </w:r>
      <w:r>
        <w:rPr>
          <w:rFonts w:ascii="Times New Roman" w:hAnsi="Times New Roman" w:cs="Times New Roman"/>
          <w:sz w:val="28"/>
          <w:szCs w:val="28"/>
        </w:rPr>
        <w:t xml:space="preserve">до </w:t>
      </w:r>
      <w:r w:rsidR="00BE670A">
        <w:rPr>
          <w:rFonts w:ascii="Times New Roman" w:hAnsi="Times New Roman" w:cs="Times New Roman"/>
          <w:sz w:val="28"/>
          <w:szCs w:val="28"/>
        </w:rPr>
        <w:t>15.00 04.10.2021</w:t>
      </w:r>
    </w:p>
    <w:p w:rsidR="00EB192A" w:rsidRPr="001D18FF" w:rsidRDefault="00EB192A" w:rsidP="001D18FF"/>
    <w:sectPr w:rsidR="00EB192A" w:rsidRPr="001D18FF" w:rsidSect="00EB1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40DF"/>
    <w:multiLevelType w:val="multilevel"/>
    <w:tmpl w:val="EDB2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F903EB"/>
    <w:multiLevelType w:val="hybridMultilevel"/>
    <w:tmpl w:val="CF965BE2"/>
    <w:lvl w:ilvl="0" w:tplc="40B84328">
      <w:start w:val="1"/>
      <w:numFmt w:val="decimal"/>
      <w:lvlText w:val="%1."/>
      <w:lvlJc w:val="left"/>
      <w:pPr>
        <w:ind w:left="1699" w:hanging="99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DD26E3"/>
    <w:multiLevelType w:val="multilevel"/>
    <w:tmpl w:val="FD4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8FF"/>
    <w:rsid w:val="001D18FF"/>
    <w:rsid w:val="003C52FD"/>
    <w:rsid w:val="0044433D"/>
    <w:rsid w:val="007434A4"/>
    <w:rsid w:val="00856960"/>
    <w:rsid w:val="00BE670A"/>
    <w:rsid w:val="00EB192A"/>
    <w:rsid w:val="00EE09FE"/>
    <w:rsid w:val="00F14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FF"/>
  </w:style>
  <w:style w:type="paragraph" w:styleId="2">
    <w:name w:val="heading 2"/>
    <w:basedOn w:val="a"/>
    <w:link w:val="20"/>
    <w:uiPriority w:val="9"/>
    <w:qFormat/>
    <w:rsid w:val="007434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8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anslation-chunk">
    <w:name w:val="translation-chunk"/>
    <w:basedOn w:val="a0"/>
    <w:rsid w:val="001D18FF"/>
    <w:rPr>
      <w:rFonts w:cs="Times New Roman"/>
    </w:rPr>
  </w:style>
  <w:style w:type="character" w:styleId="a4">
    <w:name w:val="Hyperlink"/>
    <w:basedOn w:val="a0"/>
    <w:uiPriority w:val="99"/>
    <w:unhideWhenUsed/>
    <w:rsid w:val="001D18FF"/>
    <w:rPr>
      <w:color w:val="0000FF" w:themeColor="hyperlink"/>
      <w:u w:val="single"/>
    </w:rPr>
  </w:style>
  <w:style w:type="paragraph" w:styleId="a5">
    <w:name w:val="List Paragraph"/>
    <w:basedOn w:val="a"/>
    <w:uiPriority w:val="34"/>
    <w:qFormat/>
    <w:rsid w:val="001D18FF"/>
    <w:pPr>
      <w:ind w:left="720"/>
      <w:contextualSpacing/>
    </w:pPr>
  </w:style>
  <w:style w:type="character" w:customStyle="1" w:styleId="20">
    <w:name w:val="Заголовок 2 Знак"/>
    <w:basedOn w:val="a0"/>
    <w:link w:val="2"/>
    <w:uiPriority w:val="9"/>
    <w:rsid w:val="007434A4"/>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743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434A4"/>
    <w:rPr>
      <w:b/>
      <w:bCs/>
    </w:rPr>
  </w:style>
</w:styles>
</file>

<file path=word/webSettings.xml><?xml version="1.0" encoding="utf-8"?>
<w:webSettings xmlns:r="http://schemas.openxmlformats.org/officeDocument/2006/relationships" xmlns:w="http://schemas.openxmlformats.org/wordprocessingml/2006/main">
  <w:divs>
    <w:div w:id="125859832">
      <w:bodyDiv w:val="1"/>
      <w:marLeft w:val="0"/>
      <w:marRight w:val="0"/>
      <w:marTop w:val="0"/>
      <w:marBottom w:val="0"/>
      <w:divBdr>
        <w:top w:val="none" w:sz="0" w:space="0" w:color="auto"/>
        <w:left w:val="none" w:sz="0" w:space="0" w:color="auto"/>
        <w:bottom w:val="none" w:sz="0" w:space="0" w:color="auto"/>
        <w:right w:val="none" w:sz="0" w:space="0" w:color="auto"/>
      </w:divBdr>
    </w:div>
    <w:div w:id="12836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nyaua@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2022</Words>
  <Characters>11532</Characters>
  <Application>Microsoft Office Word</Application>
  <DocSecurity>0</DocSecurity>
  <Lines>96</Lines>
  <Paragraphs>27</Paragraphs>
  <ScaleCrop>false</ScaleCrop>
  <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6</cp:revision>
  <dcterms:created xsi:type="dcterms:W3CDTF">2020-03-29T11:03:00Z</dcterms:created>
  <dcterms:modified xsi:type="dcterms:W3CDTF">2021-10-01T11:19:00Z</dcterms:modified>
</cp:coreProperties>
</file>